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ECB" w:rsidRPr="00C37ECB" w:rsidRDefault="00C37ECB" w:rsidP="00C37ECB">
      <w:pPr>
        <w:spacing w:after="0"/>
        <w:jc w:val="center"/>
        <w:rPr>
          <w:rFonts w:asciiTheme="majorHAnsi" w:hAnsiTheme="majorHAnsi"/>
          <w:b/>
          <w:sz w:val="28"/>
          <w:szCs w:val="28"/>
        </w:rPr>
      </w:pPr>
      <w:bookmarkStart w:id="0" w:name="_GoBack"/>
      <w:r w:rsidRPr="00C37ECB">
        <w:rPr>
          <w:rFonts w:asciiTheme="majorHAnsi" w:hAnsiTheme="majorHAnsi"/>
          <w:b/>
          <w:sz w:val="28"/>
          <w:szCs w:val="28"/>
        </w:rPr>
        <w:t>Northcentral Technical College</w:t>
      </w:r>
    </w:p>
    <w:p w:rsidR="00C37ECB" w:rsidRPr="00C37ECB" w:rsidRDefault="00C37ECB" w:rsidP="00C37ECB">
      <w:pPr>
        <w:spacing w:after="0"/>
        <w:jc w:val="center"/>
        <w:rPr>
          <w:rFonts w:asciiTheme="majorHAnsi" w:hAnsiTheme="majorHAnsi"/>
          <w:b/>
          <w:sz w:val="28"/>
          <w:szCs w:val="28"/>
        </w:rPr>
      </w:pPr>
      <w:r w:rsidRPr="00C37ECB">
        <w:rPr>
          <w:rFonts w:asciiTheme="majorHAnsi" w:hAnsiTheme="majorHAnsi"/>
          <w:b/>
          <w:sz w:val="28"/>
          <w:szCs w:val="28"/>
        </w:rPr>
        <w:t>Nelnet Past-due Payment Plan</w:t>
      </w:r>
    </w:p>
    <w:p w:rsidR="00C37ECB" w:rsidRPr="00C37ECB" w:rsidRDefault="00C37ECB" w:rsidP="00C37ECB">
      <w:pPr>
        <w:spacing w:after="0"/>
        <w:jc w:val="center"/>
        <w:rPr>
          <w:rFonts w:asciiTheme="majorHAnsi" w:hAnsiTheme="majorHAnsi"/>
          <w:b/>
          <w:sz w:val="28"/>
          <w:szCs w:val="28"/>
        </w:rPr>
      </w:pPr>
      <w:r w:rsidRPr="00C37ECB">
        <w:rPr>
          <w:rFonts w:asciiTheme="majorHAnsi" w:hAnsiTheme="majorHAnsi"/>
          <w:b/>
          <w:sz w:val="28"/>
          <w:szCs w:val="28"/>
        </w:rPr>
        <w:t>Step-by-step Instructions</w:t>
      </w:r>
    </w:p>
    <w:p w:rsidR="00C37ECB" w:rsidRDefault="00C37ECB"/>
    <w:p w:rsidR="009E4688" w:rsidRDefault="009E4688">
      <w:r>
        <w:t>Use the following link to access the Nelnet login page</w:t>
      </w:r>
    </w:p>
    <w:p w:rsidR="0048171B" w:rsidRDefault="007F7E3A" w:rsidP="0048171B">
      <w:pPr>
        <w:autoSpaceDE w:val="0"/>
        <w:autoSpaceDN w:val="0"/>
        <w:adjustRightInd w:val="0"/>
        <w:spacing w:after="0" w:line="240" w:lineRule="auto"/>
        <w:rPr>
          <w:rFonts w:ascii="Arial" w:hAnsi="Arial" w:cs="Arial"/>
          <w:color w:val="2F2F2F"/>
        </w:rPr>
      </w:pPr>
      <w:hyperlink r:id="rId4" w:history="1">
        <w:r w:rsidR="0048171B">
          <w:rPr>
            <w:rFonts w:ascii="Arial" w:hAnsi="Arial" w:cs="Arial"/>
            <w:color w:val="0000FF"/>
            <w:u w:val="single"/>
          </w:rPr>
          <w:t>https://www.nbspayments.com/signin/4KCVP</w:t>
        </w:r>
      </w:hyperlink>
      <w:r w:rsidR="0048171B">
        <w:rPr>
          <w:rFonts w:ascii="Arial" w:hAnsi="Arial" w:cs="Arial"/>
          <w:color w:val="2F2F2F"/>
        </w:rPr>
        <w:t xml:space="preserve"> </w:t>
      </w:r>
    </w:p>
    <w:p w:rsidR="0048171B" w:rsidRDefault="0048171B"/>
    <w:p w:rsidR="009E4688" w:rsidRDefault="009E4688">
      <w:r>
        <w:t>If you have had a Nelnet payment plan in the past, you can use the same username and password login information.  If you are a first-time user you will need to create an account by clicking on the Create a username &amp; password link.</w:t>
      </w:r>
    </w:p>
    <w:p w:rsidR="007A2910" w:rsidRDefault="009E4688">
      <w:r>
        <w:rPr>
          <w:noProof/>
        </w:rPr>
        <w:drawing>
          <wp:inline distT="0" distB="0" distL="0" distR="0" wp14:anchorId="2C187140" wp14:editId="66ADB632">
            <wp:extent cx="5438775" cy="3564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47517" cy="3570568"/>
                    </a:xfrm>
                    <a:prstGeom prst="rect">
                      <a:avLst/>
                    </a:prstGeom>
                  </pic:spPr>
                </pic:pic>
              </a:graphicData>
            </a:graphic>
          </wp:inline>
        </w:drawing>
      </w:r>
    </w:p>
    <w:p w:rsidR="009E4688" w:rsidRDefault="009E4688">
      <w:r>
        <w:t>Once logged in, you should be at this screen.</w:t>
      </w:r>
    </w:p>
    <w:p w:rsidR="009E4688" w:rsidRDefault="009E4688">
      <w:r>
        <w:rPr>
          <w:noProof/>
        </w:rPr>
        <w:drawing>
          <wp:inline distT="0" distB="0" distL="0" distR="0" wp14:anchorId="4BBAC8C1" wp14:editId="04E488A7">
            <wp:extent cx="5200650" cy="30153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10054" cy="3020830"/>
                    </a:xfrm>
                    <a:prstGeom prst="rect">
                      <a:avLst/>
                    </a:prstGeom>
                  </pic:spPr>
                </pic:pic>
              </a:graphicData>
            </a:graphic>
          </wp:inline>
        </w:drawing>
      </w:r>
    </w:p>
    <w:p w:rsidR="009E4688" w:rsidRDefault="009E4688">
      <w:r>
        <w:lastRenderedPageBreak/>
        <w:t>Click on Set up a Payment Plan</w:t>
      </w:r>
    </w:p>
    <w:p w:rsidR="009E4688" w:rsidRDefault="00487FBA">
      <w:r>
        <w:rPr>
          <w:noProof/>
        </w:rPr>
        <w:drawing>
          <wp:inline distT="0" distB="0" distL="0" distR="0" wp14:anchorId="2C0972BB" wp14:editId="39430CA7">
            <wp:extent cx="5943600" cy="29952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95295"/>
                    </a:xfrm>
                    <a:prstGeom prst="rect">
                      <a:avLst/>
                    </a:prstGeom>
                  </pic:spPr>
                </pic:pic>
              </a:graphicData>
            </a:graphic>
          </wp:inline>
        </w:drawing>
      </w:r>
    </w:p>
    <w:p w:rsidR="00487FBA" w:rsidRDefault="00487FBA">
      <w:r>
        <w:t>Click Begin</w:t>
      </w:r>
    </w:p>
    <w:p w:rsidR="00487FBA" w:rsidRDefault="00487FBA">
      <w:r>
        <w:rPr>
          <w:noProof/>
        </w:rPr>
        <w:drawing>
          <wp:inline distT="0" distB="0" distL="0" distR="0" wp14:anchorId="65633CF6" wp14:editId="278976F0">
            <wp:extent cx="5791200" cy="446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5346" cy="4474954"/>
                    </a:xfrm>
                    <a:prstGeom prst="rect">
                      <a:avLst/>
                    </a:prstGeom>
                  </pic:spPr>
                </pic:pic>
              </a:graphicData>
            </a:graphic>
          </wp:inline>
        </w:drawing>
      </w:r>
    </w:p>
    <w:p w:rsidR="00487FBA" w:rsidRDefault="00487FBA">
      <w:r>
        <w:t xml:space="preserve">Enter your student ID and click </w:t>
      </w:r>
      <w:proofErr w:type="gramStart"/>
      <w:r>
        <w:t>Next</w:t>
      </w:r>
      <w:proofErr w:type="gramEnd"/>
    </w:p>
    <w:p w:rsidR="00487FBA" w:rsidRDefault="00487FBA"/>
    <w:p w:rsidR="0048171B" w:rsidRDefault="0048171B"/>
    <w:p w:rsidR="00C37ECB" w:rsidRDefault="00C37ECB"/>
    <w:p w:rsidR="00487FBA" w:rsidRDefault="00487FBA">
      <w:r>
        <w:lastRenderedPageBreak/>
        <w:t>Click Add Student</w:t>
      </w:r>
    </w:p>
    <w:p w:rsidR="00487FBA" w:rsidRDefault="00487FBA">
      <w:r>
        <w:rPr>
          <w:noProof/>
        </w:rPr>
        <w:drawing>
          <wp:inline distT="0" distB="0" distL="0" distR="0" wp14:anchorId="01185F8D" wp14:editId="4013DC0C">
            <wp:extent cx="5943600" cy="3143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43885"/>
                    </a:xfrm>
                    <a:prstGeom prst="rect">
                      <a:avLst/>
                    </a:prstGeom>
                  </pic:spPr>
                </pic:pic>
              </a:graphicData>
            </a:graphic>
          </wp:inline>
        </w:drawing>
      </w:r>
    </w:p>
    <w:p w:rsidR="00487FBA" w:rsidRDefault="00487FBA">
      <w:r>
        <w:t xml:space="preserve">Enter your student ID, first name and last name as they appear in your </w:t>
      </w:r>
      <w:proofErr w:type="spellStart"/>
      <w:r>
        <w:t>myNTC</w:t>
      </w:r>
      <w:proofErr w:type="spellEnd"/>
      <w:r>
        <w:t>.  Click Save</w:t>
      </w:r>
    </w:p>
    <w:p w:rsidR="00487FBA" w:rsidRDefault="00487FBA">
      <w:r>
        <w:t>If your name has changed, please contact NTC to have your records updated.</w:t>
      </w:r>
    </w:p>
    <w:p w:rsidR="00487FBA" w:rsidRDefault="00487FBA">
      <w:r>
        <w:rPr>
          <w:noProof/>
        </w:rPr>
        <w:drawing>
          <wp:inline distT="0" distB="0" distL="0" distR="0" wp14:anchorId="2E5F68FA" wp14:editId="123F9F83">
            <wp:extent cx="5943600" cy="396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962400"/>
                    </a:xfrm>
                    <a:prstGeom prst="rect">
                      <a:avLst/>
                    </a:prstGeom>
                  </pic:spPr>
                </pic:pic>
              </a:graphicData>
            </a:graphic>
          </wp:inline>
        </w:drawing>
      </w:r>
    </w:p>
    <w:p w:rsidR="00487FBA" w:rsidRDefault="00487FBA"/>
    <w:p w:rsidR="0048171B" w:rsidRDefault="0048171B"/>
    <w:p w:rsidR="00C37ECB" w:rsidRDefault="00C37ECB"/>
    <w:p w:rsidR="00C37ECB" w:rsidRDefault="00C37ECB"/>
    <w:bookmarkEnd w:id="0"/>
    <w:p w:rsidR="00487FBA" w:rsidRDefault="00487FBA">
      <w:r>
        <w:lastRenderedPageBreak/>
        <w:t>Click Add Student</w:t>
      </w:r>
    </w:p>
    <w:p w:rsidR="00487FBA" w:rsidRDefault="00487FBA">
      <w:r>
        <w:rPr>
          <w:noProof/>
        </w:rPr>
        <w:drawing>
          <wp:inline distT="0" distB="0" distL="0" distR="0" wp14:anchorId="780E5509" wp14:editId="34B3D84E">
            <wp:extent cx="5943600" cy="35198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519805"/>
                    </a:xfrm>
                    <a:prstGeom prst="rect">
                      <a:avLst/>
                    </a:prstGeom>
                  </pic:spPr>
                </pic:pic>
              </a:graphicData>
            </a:graphic>
          </wp:inline>
        </w:drawing>
      </w:r>
    </w:p>
    <w:p w:rsidR="00487FBA" w:rsidRDefault="00487FBA">
      <w:r>
        <w:t>Click Next</w:t>
      </w:r>
    </w:p>
    <w:p w:rsidR="00487FBA" w:rsidRDefault="00487FBA">
      <w:r>
        <w:rPr>
          <w:noProof/>
        </w:rPr>
        <w:drawing>
          <wp:inline distT="0" distB="0" distL="0" distR="0" wp14:anchorId="4C55D40C" wp14:editId="3193F68A">
            <wp:extent cx="5943600" cy="40436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043680"/>
                    </a:xfrm>
                    <a:prstGeom prst="rect">
                      <a:avLst/>
                    </a:prstGeom>
                  </pic:spPr>
                </pic:pic>
              </a:graphicData>
            </a:graphic>
          </wp:inline>
        </w:drawing>
      </w:r>
      <w:r w:rsidR="00651FAD">
        <w:t>Enter the amount you want financed under this plan.  This may not be your total balance due.  Please refer to your email.  Click next.</w:t>
      </w:r>
    </w:p>
    <w:p w:rsidR="00651FAD" w:rsidRDefault="00651FAD">
      <w:r>
        <w:rPr>
          <w:noProof/>
        </w:rPr>
        <w:lastRenderedPageBreak/>
        <w:drawing>
          <wp:inline distT="0" distB="0" distL="0" distR="0" wp14:anchorId="23DA451A" wp14:editId="4741D693">
            <wp:extent cx="5943600" cy="60140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6014085"/>
                    </a:xfrm>
                    <a:prstGeom prst="rect">
                      <a:avLst/>
                    </a:prstGeom>
                  </pic:spPr>
                </pic:pic>
              </a:graphicData>
            </a:graphic>
          </wp:inline>
        </w:drawing>
      </w:r>
    </w:p>
    <w:p w:rsidR="00651FAD" w:rsidRDefault="00651FAD">
      <w:r>
        <w:t>Choose either the 3, 6, or 12 month plan.  Please refer to your email.  Click Next</w:t>
      </w:r>
    </w:p>
    <w:p w:rsidR="00651FAD" w:rsidRDefault="00651FAD" w:rsidP="00651FAD">
      <w:r>
        <w:rPr>
          <w:noProof/>
        </w:rPr>
        <w:drawing>
          <wp:inline distT="0" distB="0" distL="0" distR="0" wp14:anchorId="35E9BA83" wp14:editId="7EA22A29">
            <wp:extent cx="4600575" cy="1304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00575" cy="1304925"/>
                    </a:xfrm>
                    <a:prstGeom prst="rect">
                      <a:avLst/>
                    </a:prstGeom>
                  </pic:spPr>
                </pic:pic>
              </a:graphicData>
            </a:graphic>
          </wp:inline>
        </w:drawing>
      </w:r>
    </w:p>
    <w:p w:rsidR="00651FAD" w:rsidRDefault="00651FAD" w:rsidP="00651FAD">
      <w:r>
        <w:t>Click OK</w:t>
      </w:r>
    </w:p>
    <w:p w:rsidR="00651FAD" w:rsidRDefault="00651FAD" w:rsidP="00651FAD">
      <w:r>
        <w:rPr>
          <w:noProof/>
        </w:rPr>
        <w:lastRenderedPageBreak/>
        <w:drawing>
          <wp:inline distT="0" distB="0" distL="0" distR="0" wp14:anchorId="1BD164D1" wp14:editId="7D499239">
            <wp:extent cx="5715000" cy="2964962"/>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0407" cy="2967767"/>
                    </a:xfrm>
                    <a:prstGeom prst="rect">
                      <a:avLst/>
                    </a:prstGeom>
                  </pic:spPr>
                </pic:pic>
              </a:graphicData>
            </a:graphic>
          </wp:inline>
        </w:drawing>
      </w:r>
    </w:p>
    <w:p w:rsidR="00651FAD" w:rsidRDefault="00651FAD" w:rsidP="00651FAD">
      <w:r>
        <w:t>Click on the drop-down and choose Add Bank Account or Add Credit Card.  Enter your payment details.</w:t>
      </w:r>
    </w:p>
    <w:p w:rsidR="007B3F8D" w:rsidRDefault="007B3F8D" w:rsidP="00651FAD">
      <w:r>
        <w:rPr>
          <w:noProof/>
        </w:rPr>
        <w:drawing>
          <wp:inline distT="0" distB="0" distL="0" distR="0" wp14:anchorId="7070BED9" wp14:editId="2264F6B5">
            <wp:extent cx="5191125" cy="51689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02327" cy="5180094"/>
                    </a:xfrm>
                    <a:prstGeom prst="rect">
                      <a:avLst/>
                    </a:prstGeom>
                  </pic:spPr>
                </pic:pic>
              </a:graphicData>
            </a:graphic>
          </wp:inline>
        </w:drawing>
      </w:r>
    </w:p>
    <w:p w:rsidR="007B3F8D" w:rsidRDefault="007B3F8D" w:rsidP="00651FAD">
      <w:r>
        <w:t>Click Next</w:t>
      </w:r>
    </w:p>
    <w:p w:rsidR="007B3F8D" w:rsidRDefault="007B3F8D" w:rsidP="00651FAD">
      <w:r>
        <w:rPr>
          <w:noProof/>
        </w:rPr>
        <w:lastRenderedPageBreak/>
        <w:drawing>
          <wp:inline distT="0" distB="0" distL="0" distR="0" wp14:anchorId="68E5AB14" wp14:editId="629E0B00">
            <wp:extent cx="5943600" cy="272224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722245"/>
                    </a:xfrm>
                    <a:prstGeom prst="rect">
                      <a:avLst/>
                    </a:prstGeom>
                  </pic:spPr>
                </pic:pic>
              </a:graphicData>
            </a:graphic>
          </wp:inline>
        </w:drawing>
      </w:r>
    </w:p>
    <w:p w:rsidR="007B3F8D" w:rsidRDefault="0048171B" w:rsidP="00651FAD">
      <w:r>
        <w:t>Cli</w:t>
      </w:r>
      <w:r w:rsidR="007B3F8D">
        <w:t>c</w:t>
      </w:r>
      <w:r>
        <w:t>k</w:t>
      </w:r>
      <w:r w:rsidR="007B3F8D">
        <w:t xml:space="preserve"> on the drop-down and choose the day of the month you want your payment processed.  </w:t>
      </w:r>
    </w:p>
    <w:p w:rsidR="007B3F8D" w:rsidRDefault="007B3F8D" w:rsidP="00651FAD">
      <w:r>
        <w:rPr>
          <w:noProof/>
        </w:rPr>
        <w:drawing>
          <wp:inline distT="0" distB="0" distL="0" distR="0" wp14:anchorId="19469FB6" wp14:editId="09322A7D">
            <wp:extent cx="5943600" cy="40836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083685"/>
                    </a:xfrm>
                    <a:prstGeom prst="rect">
                      <a:avLst/>
                    </a:prstGeom>
                  </pic:spPr>
                </pic:pic>
              </a:graphicData>
            </a:graphic>
          </wp:inline>
        </w:drawing>
      </w:r>
    </w:p>
    <w:p w:rsidR="007B3F8D" w:rsidRDefault="007B3F8D" w:rsidP="00651FAD">
      <w:r>
        <w:t>Click Next</w:t>
      </w:r>
    </w:p>
    <w:p w:rsidR="00651FAD" w:rsidRDefault="007B3F8D" w:rsidP="00651FAD">
      <w:r>
        <w:rPr>
          <w:noProof/>
        </w:rPr>
        <w:lastRenderedPageBreak/>
        <w:drawing>
          <wp:inline distT="0" distB="0" distL="0" distR="0" wp14:anchorId="248107C2" wp14:editId="70730BF0">
            <wp:extent cx="5943600" cy="3213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213100"/>
                    </a:xfrm>
                    <a:prstGeom prst="rect">
                      <a:avLst/>
                    </a:prstGeom>
                  </pic:spPr>
                </pic:pic>
              </a:graphicData>
            </a:graphic>
          </wp:inline>
        </w:drawing>
      </w:r>
    </w:p>
    <w:p w:rsidR="007B3F8D" w:rsidRDefault="007B3F8D" w:rsidP="00651FAD">
      <w:r>
        <w:t>Scroll through this entire page to review your payment dates and amounts and the terms and conditions of the payment plan.  Check the box indicating you have read and accept the terms and conditions and click Authorize.</w:t>
      </w:r>
    </w:p>
    <w:sectPr w:rsidR="007B3F8D" w:rsidSect="00C37ECB">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88"/>
    <w:rsid w:val="00313873"/>
    <w:rsid w:val="0048171B"/>
    <w:rsid w:val="00487FBA"/>
    <w:rsid w:val="005E0251"/>
    <w:rsid w:val="00651FAD"/>
    <w:rsid w:val="007A2910"/>
    <w:rsid w:val="007B3F8D"/>
    <w:rsid w:val="007F7E3A"/>
    <w:rsid w:val="00941F8C"/>
    <w:rsid w:val="009E4688"/>
    <w:rsid w:val="00A56564"/>
    <w:rsid w:val="00C37ECB"/>
    <w:rsid w:val="00F1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06CD8-32BE-4D3A-8D61-0605DAA1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hyperlink" Target="https://www.nbspayments.com/signin/4KCVP"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lpt</dc:creator>
  <cp:keywords/>
  <dc:description/>
  <cp:lastModifiedBy>Mary J. Wirsing</cp:lastModifiedBy>
  <cp:revision>2</cp:revision>
  <dcterms:created xsi:type="dcterms:W3CDTF">2018-10-09T20:26:00Z</dcterms:created>
  <dcterms:modified xsi:type="dcterms:W3CDTF">2018-10-09T20:26:00Z</dcterms:modified>
</cp:coreProperties>
</file>